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5005">
      <w:pPr>
        <w:spacing w:line="560" w:lineRule="exact"/>
        <w:jc w:val="center"/>
        <w:rPr>
          <w:rFonts w:hint="default" w:ascii="仿宋_GB2312" w:hAnsi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/>
          <w:b/>
          <w:sz w:val="32"/>
          <w:szCs w:val="32"/>
          <w:lang w:val="en-US" w:eastAsia="zh-CN"/>
        </w:rPr>
        <w:t>关于参加</w:t>
      </w:r>
      <w:r>
        <w:rPr>
          <w:rFonts w:hint="eastAsia" w:ascii="仿宋_GB2312" w:hAnsi="宋体"/>
          <w:b/>
          <w:sz w:val="32"/>
          <w:szCs w:val="32"/>
        </w:rPr>
        <w:t>有机肥企业上网</w:t>
      </w:r>
      <w:r>
        <w:rPr>
          <w:rFonts w:hint="eastAsia" w:ascii="仿宋_GB2312" w:hAnsi="宋体"/>
          <w:b/>
          <w:sz w:val="32"/>
          <w:szCs w:val="32"/>
          <w:lang w:val="en-US" w:eastAsia="zh-CN"/>
        </w:rPr>
        <w:t>入围申请书</w:t>
      </w:r>
    </w:p>
    <w:p w14:paraId="4EE89C6A">
      <w:pPr>
        <w:spacing w:line="560" w:lineRule="exact"/>
        <w:jc w:val="center"/>
        <w:rPr>
          <w:rFonts w:hint="default" w:ascii="仿宋_GB2312" w:hAnsi="宋体"/>
          <w:b/>
          <w:sz w:val="32"/>
          <w:szCs w:val="32"/>
          <w:lang w:val="en-US" w:eastAsia="zh-CN"/>
        </w:rPr>
      </w:pPr>
    </w:p>
    <w:p w14:paraId="2131665E">
      <w:pPr>
        <w:spacing w:line="360" w:lineRule="auto"/>
        <w:ind w:firstLine="560" w:firstLineChars="200"/>
        <w:rPr>
          <w:rFonts w:hint="eastAsia" w:ascii="仿宋_GB2312" w:hAnsi="宋体"/>
          <w:b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根据全市有机肥企业入围遵循“</w:t>
      </w:r>
      <w:r>
        <w:rPr>
          <w:rFonts w:hint="eastAsia" w:ascii="仿宋_GB2312"/>
          <w:sz w:val="28"/>
          <w:szCs w:val="28"/>
        </w:rPr>
        <w:t>科学规范，公平透明，严格程序”</w:t>
      </w:r>
      <w:r>
        <w:rPr>
          <w:rFonts w:hint="eastAsia" w:ascii="仿宋_GB2312"/>
          <w:sz w:val="28"/>
          <w:szCs w:val="28"/>
          <w:lang w:val="en-US" w:eastAsia="zh-CN"/>
        </w:rPr>
        <w:t>的</w:t>
      </w:r>
      <w:r>
        <w:rPr>
          <w:rFonts w:hint="eastAsia" w:ascii="仿宋_GB2312"/>
          <w:sz w:val="28"/>
          <w:szCs w:val="28"/>
        </w:rPr>
        <w:t>原则</w:t>
      </w:r>
      <w:r>
        <w:rPr>
          <w:rFonts w:hint="eastAsia" w:ascii="仿宋_GB2312"/>
          <w:sz w:val="28"/>
          <w:szCs w:val="28"/>
          <w:lang w:eastAsia="zh-CN"/>
        </w:rPr>
        <w:t>，</w:t>
      </w:r>
      <w:r>
        <w:rPr>
          <w:rFonts w:hint="eastAsia" w:ascii="仿宋_GB2312"/>
          <w:sz w:val="28"/>
          <w:szCs w:val="28"/>
          <w:lang w:val="en-US" w:eastAsia="zh-CN"/>
        </w:rPr>
        <w:t>和入围企业评审按照</w:t>
      </w:r>
      <w:r>
        <w:rPr>
          <w:rFonts w:hint="eastAsia" w:ascii="仿宋_GB2312"/>
          <w:sz w:val="28"/>
          <w:szCs w:val="28"/>
        </w:rPr>
        <w:t>“自愿申报，资质认定，专家评审”相关要求</w:t>
      </w:r>
      <w:r>
        <w:rPr>
          <w:rFonts w:hint="eastAsia" w:ascii="仿宋_GB231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_GB2312"/>
          <w:sz w:val="28"/>
          <w:szCs w:val="28"/>
          <w:lang w:val="en-US" w:eastAsia="zh-CN"/>
        </w:rPr>
        <w:t>我公司申请入围</w:t>
      </w:r>
      <w:r>
        <w:rPr>
          <w:rFonts w:hint="default" w:ascii="仿宋_GB2312"/>
          <w:sz w:val="28"/>
          <w:szCs w:val="28"/>
          <w:lang w:val="en-US" w:eastAsia="zh-CN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5年度上海市有机肥料（生物有机肥）企业产品推荐名单。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为进一步加强农资市场监管，规范农资市场秩序，维护农民合法权益。</w:t>
      </w:r>
      <w:r>
        <w:rPr>
          <w:rFonts w:hint="eastAsia" w:ascii="仿宋_GB2312"/>
          <w:sz w:val="28"/>
          <w:szCs w:val="28"/>
          <w:lang w:val="en-US" w:eastAsia="zh-CN"/>
        </w:rPr>
        <w:t>本公司郑重承诺，提供的所有材料真实有效，从事经营活动严格遵守国家及上海相关法律法规，所有产品完全符合国家标准，并提供完善的售后服务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，为上海农业绿色发展作贡献。</w:t>
      </w:r>
      <w:r>
        <w:rPr>
          <w:rFonts w:hint="eastAsia" w:ascii="仿宋_GB2312" w:hAnsi="宋体"/>
          <w:b/>
          <w:sz w:val="28"/>
          <w:szCs w:val="28"/>
          <w:lang w:val="en-US" w:eastAsia="zh-CN"/>
        </w:rPr>
        <w:t xml:space="preserve">   </w:t>
      </w:r>
    </w:p>
    <w:p w14:paraId="024BBB88">
      <w:pPr>
        <w:spacing w:line="460" w:lineRule="exact"/>
        <w:rPr>
          <w:rFonts w:hint="eastAsia" w:ascii="仿宋_GB2312"/>
          <w:sz w:val="28"/>
          <w:szCs w:val="28"/>
        </w:rPr>
      </w:pPr>
    </w:p>
    <w:p w14:paraId="61D83131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</w:p>
    <w:p w14:paraId="066392B5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手机号：</w:t>
      </w:r>
    </w:p>
    <w:p w14:paraId="565C3301"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2D8C872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企业（盖章）：</w:t>
      </w:r>
    </w:p>
    <w:p w14:paraId="07133939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法人（签名）：</w:t>
      </w:r>
    </w:p>
    <w:p w14:paraId="271DE5CF">
      <w:pPr>
        <w:ind w:firstLine="1120" w:firstLineChars="4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jAzYjhhMGIzZDUwMDBlMzRlYTE3ZDJhZjEyOTMifQ=="/>
  </w:docVars>
  <w:rsids>
    <w:rsidRoot w:val="00000000"/>
    <w:rsid w:val="02F76F90"/>
    <w:rsid w:val="042F05B3"/>
    <w:rsid w:val="190344A9"/>
    <w:rsid w:val="1D6413C2"/>
    <w:rsid w:val="201842B1"/>
    <w:rsid w:val="22A74E07"/>
    <w:rsid w:val="248D420F"/>
    <w:rsid w:val="2842139B"/>
    <w:rsid w:val="2C8E370D"/>
    <w:rsid w:val="454B049A"/>
    <w:rsid w:val="548D25DB"/>
    <w:rsid w:val="61151570"/>
    <w:rsid w:val="62237A77"/>
    <w:rsid w:val="68FE0901"/>
    <w:rsid w:val="6AFA3625"/>
    <w:rsid w:val="6C463549"/>
    <w:rsid w:val="72D25CB1"/>
    <w:rsid w:val="76E21780"/>
    <w:rsid w:val="796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2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2022-01-06T06:48:00Z</dcterms:created>
  <dc:creator>Kris</dc:creator>
  <cp:lastModifiedBy>kris</cp:lastModifiedBy>
  <cp:lastPrinted>2024-12-24T02:49:38Z</cp:lastPrinted>
  <dcterms:modified xsi:type="dcterms:W3CDTF">2024-12-24T03:13:43Z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BEBA3F89C65C45FEAD5BC6D19C7BA459</vt:lpwstr>
  </property>
</Properties>
</file>